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55D7" w:rsidRPr="000A55D7" w:rsidRDefault="000A55D7" w:rsidP="000A55D7">
      <w:pPr>
        <w:shd w:val="clear" w:color="auto" w:fill="FFFFFF"/>
        <w:spacing w:after="300" w:line="240" w:lineRule="auto"/>
        <w:jc w:val="center"/>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Профилактика суицидального поведения несовершеннолетних</w:t>
      </w:r>
    </w:p>
    <w:p w:rsidR="000A55D7" w:rsidRPr="000A55D7" w:rsidRDefault="000A55D7" w:rsidP="000A55D7">
      <w:pPr>
        <w:shd w:val="clear" w:color="auto" w:fill="FFFFFF"/>
        <w:spacing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У наших детей с определенного возраста появляется своя личная жизнь, в которую не всегда заглянешь, как в открытую книгу. И далеко не всегда они готовы делиться с взрослыми своими мыслями. С возрастом объем внутренней, скрытой жизни растущего человека увеличивается и ему бывает сложно подобрать слова, чтобы описать все, что происходит у него в душе. Неопытное нежное сердце подростка очень ранимо, а нужного опыта, слов, чтобы обратиться за помощью, не находится. Поэтому родителям так важно быть внимательными и вовремя увидеть признаки эмоционального неблагополучия своего ребёнка.</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Для подростка, в силу возрастных особенностей, кризисной может стать любая ситуация, которую лично он переживает как неразрешимую. Взрослые могут не оценить всю серьёзность переживаний своего ребёнка и не оказать вовремя необходимой эмоциональной поддержки, что рождает у ребёнка ощущение непонимания и одиночества и может привести к попыткам решить свою проблему разными неконструктивными способами.</w:t>
      </w:r>
    </w:p>
    <w:p w:rsidR="000A55D7" w:rsidRPr="000A55D7" w:rsidRDefault="000A55D7" w:rsidP="000A55D7">
      <w:pPr>
        <w:shd w:val="clear" w:color="auto" w:fill="FFFFFF"/>
        <w:spacing w:before="300" w:after="300" w:line="240" w:lineRule="auto"/>
        <w:jc w:val="center"/>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i/>
          <w:iCs/>
          <w:color w:val="DD0055"/>
          <w:sz w:val="28"/>
          <w:szCs w:val="28"/>
          <w:lang w:eastAsia="ru-RU"/>
        </w:rPr>
        <w:t>Ситуации, которые могут быть кризисными для подростка:</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Любая ситуация, субъективно переживаемая ребёнком как обидная, оскорбительная, несправедливая, глубоко ранящая.</w:t>
      </w:r>
    </w:p>
    <w:p w:rsidR="000A55D7" w:rsidRPr="000A55D7" w:rsidRDefault="000A55D7" w:rsidP="000A55D7">
      <w:pPr>
        <w:shd w:val="clear" w:color="auto" w:fill="FFFFFF"/>
        <w:spacing w:before="300" w:after="300" w:line="240" w:lineRule="auto"/>
        <w:jc w:val="center"/>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i/>
          <w:iCs/>
          <w:color w:val="DD0055"/>
          <w:sz w:val="28"/>
          <w:szCs w:val="28"/>
          <w:lang w:eastAsia="ru-RU"/>
        </w:rPr>
        <w:t>Объективная оценка ситуации взрослым может сильно отличаться от мнения ребёнка</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b/>
          <w:bCs/>
          <w:color w:val="444444"/>
          <w:sz w:val="28"/>
          <w:szCs w:val="28"/>
          <w:lang w:eastAsia="ru-RU"/>
        </w:rPr>
        <w:t>Например:</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несчастная любовь/разрыв отношений с партнером;</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ссора/острый конфликт со значимыми взрослыми (родители, учителя);</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травля (</w:t>
      </w:r>
      <w:proofErr w:type="spellStart"/>
      <w:r w:rsidRPr="000A55D7">
        <w:rPr>
          <w:rFonts w:ascii="Times New Roman" w:eastAsia="Times New Roman" w:hAnsi="Times New Roman" w:cs="Times New Roman"/>
          <w:color w:val="444444"/>
          <w:sz w:val="28"/>
          <w:szCs w:val="28"/>
          <w:lang w:eastAsia="ru-RU"/>
        </w:rPr>
        <w:t>буллинг</w:t>
      </w:r>
      <w:proofErr w:type="spellEnd"/>
      <w:r w:rsidRPr="000A55D7">
        <w:rPr>
          <w:rFonts w:ascii="Times New Roman" w:eastAsia="Times New Roman" w:hAnsi="Times New Roman" w:cs="Times New Roman"/>
          <w:color w:val="444444"/>
          <w:sz w:val="28"/>
          <w:szCs w:val="28"/>
          <w:lang w:eastAsia="ru-RU"/>
        </w:rPr>
        <w:t>)/отвержение, запугивание, издевательства со стороны сверстников, травля в интернете/социальных сетях;</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тяжелая жизненная ситуация (смерть близкого человека, особенно матери, тяжёлое заболевание);</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разочарование в своих успехах в школе или другие неудачи на фоне высоких требований, предъявляемых окружением или семьёй;</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неприятности в семье, нестабильная семейная ситуация (например, развод родителей).</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b/>
          <w:bCs/>
          <w:color w:val="444444"/>
          <w:sz w:val="28"/>
          <w:szCs w:val="28"/>
          <w:lang w:eastAsia="ru-RU"/>
        </w:rPr>
        <w:lastRenderedPageBreak/>
        <w:t>Наиболее тяжело эти ситуации переживают дети со следующими личностными особенностями:</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1. импульсивность, эмоциональная нестабильность (склонность к непродуманным поступкам);</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2. перфекционизм (желание делать всё идеально, обострённая реакция на критику, совершенные ошибки, недочёты);</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3. агрессивное поведение, раздражительность;</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4. неумение преодолевать проблемы и трудности, отсутствие гибкости мышления, инфантильность;</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5. нестабильная самооценка: то считает себя «великим и грандиозным», то «жалким и ничтожным»;</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6. самодовольство, излишняя самоуверенность или чувство неполноценности и неуверенности;</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7. тревожность и подавленность, частое плохое настроение.</w:t>
      </w:r>
    </w:p>
    <w:p w:rsidR="000A55D7" w:rsidRPr="000A55D7" w:rsidRDefault="000A55D7" w:rsidP="000A55D7">
      <w:pPr>
        <w:shd w:val="clear" w:color="auto" w:fill="FFFFFF"/>
        <w:spacing w:before="300" w:after="300" w:line="240" w:lineRule="auto"/>
        <w:jc w:val="center"/>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i/>
          <w:iCs/>
          <w:color w:val="DD0055"/>
          <w:sz w:val="28"/>
          <w:szCs w:val="28"/>
          <w:lang w:eastAsia="ru-RU"/>
        </w:rPr>
        <w:t>Если ребенок находится длительное время в кризисном состоянии, то может возникнуть депрессия. Как же ее распознать?</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b/>
          <w:bCs/>
          <w:color w:val="444444"/>
          <w:sz w:val="28"/>
          <w:szCs w:val="28"/>
          <w:lang w:eastAsia="ru-RU"/>
        </w:rPr>
        <w:t>Признаки депрессивных реакций у подростков</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1. Снижение интереса к деятельности, потеря удовольствия от деятельности, которая раньше нравилась.</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2. Уклонение от общения: нежелание идти в школу, общаться со сверстниками, склонность к уединению.</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3. Снижение успеваемости из-за трудностей концентрации внимания и нарушений запоминания.</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4. Изменения сна и/или аппетита (ест/спит больше/меньше, чем раньше).</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5. Вялость, хроническая усталость.</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xml:space="preserve">6. Грустное настроение или повышенная раздражительность.  Идеи собственной </w:t>
      </w:r>
      <w:proofErr w:type="spellStart"/>
      <w:r w:rsidRPr="000A55D7">
        <w:rPr>
          <w:rFonts w:ascii="Times New Roman" w:eastAsia="Times New Roman" w:hAnsi="Times New Roman" w:cs="Times New Roman"/>
          <w:color w:val="444444"/>
          <w:sz w:val="28"/>
          <w:szCs w:val="28"/>
          <w:lang w:eastAsia="ru-RU"/>
        </w:rPr>
        <w:t>малоценности</w:t>
      </w:r>
      <w:proofErr w:type="spellEnd"/>
      <w:r w:rsidRPr="000A55D7">
        <w:rPr>
          <w:rFonts w:ascii="Times New Roman" w:eastAsia="Times New Roman" w:hAnsi="Times New Roman" w:cs="Times New Roman"/>
          <w:color w:val="444444"/>
          <w:sz w:val="28"/>
          <w:szCs w:val="28"/>
          <w:lang w:eastAsia="ru-RU"/>
        </w:rPr>
        <w:t>, никчемности.</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7. Телесное недомогание: головная боль, проблемы с желудком.</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lastRenderedPageBreak/>
        <w:t>8. Возможным проявлением депрессии может быть отклонение от общепринятых норм поведения: показная бравада, грубость, агрессия, демонстративные уходы из дома, употребление ПАВ.</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Если кризисная ситуация вызывает у ребёнка сильные переживания, он может задуматься о причинении себе вреда как способе решения проблемы (даже если раньше говорил, что самоубийство могут совершить только дураки).</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Суицидальное поведение подростков может иметь неожиданный, импульсивный характер, а может развиваться постепенно. Насторожить взрослого могут следующие признаки в психологическом состоянии и поведении ребёнка.</w:t>
      </w:r>
    </w:p>
    <w:p w:rsidR="000A55D7" w:rsidRPr="000A55D7" w:rsidRDefault="000A55D7" w:rsidP="000A55D7">
      <w:pPr>
        <w:shd w:val="clear" w:color="auto" w:fill="FFFFFF"/>
        <w:spacing w:before="300" w:after="300" w:line="240" w:lineRule="auto"/>
        <w:jc w:val="center"/>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b/>
          <w:bCs/>
          <w:color w:val="444444"/>
          <w:sz w:val="28"/>
          <w:szCs w:val="28"/>
          <w:lang w:eastAsia="ru-RU"/>
        </w:rPr>
        <w:t>Вопросы родителю для прояснения состояния ребёнка</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i/>
          <w:iCs/>
          <w:color w:val="DD0055"/>
          <w:sz w:val="28"/>
          <w:szCs w:val="28"/>
          <w:lang w:eastAsia="ru-RU"/>
        </w:rPr>
        <w:t>Признаки возможного наличия суицидальных мыслей у подростка.</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xml:space="preserve">Напротив каждого ответа нужно </w:t>
      </w:r>
      <w:proofErr w:type="gramStart"/>
      <w:r w:rsidRPr="000A55D7">
        <w:rPr>
          <w:rFonts w:ascii="Times New Roman" w:eastAsia="Times New Roman" w:hAnsi="Times New Roman" w:cs="Times New Roman"/>
          <w:color w:val="444444"/>
          <w:sz w:val="28"/>
          <w:szCs w:val="28"/>
          <w:lang w:eastAsia="ru-RU"/>
        </w:rPr>
        <w:t>поставить</w:t>
      </w:r>
      <w:proofErr w:type="gramEnd"/>
      <w:r w:rsidRPr="000A55D7">
        <w:rPr>
          <w:rFonts w:ascii="Times New Roman" w:eastAsia="Times New Roman" w:hAnsi="Times New Roman" w:cs="Times New Roman"/>
          <w:color w:val="444444"/>
          <w:sz w:val="28"/>
          <w:szCs w:val="28"/>
          <w:lang w:eastAsia="ru-RU"/>
        </w:rPr>
        <w:t xml:space="preserve"> Да или Нет.</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I. Эмоции</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xml:space="preserve">1. У ребёнка большую часть времени устойчиво сниженный фон </w:t>
      </w:r>
      <w:proofErr w:type="gramStart"/>
      <w:r w:rsidRPr="000A55D7">
        <w:rPr>
          <w:rFonts w:ascii="Times New Roman" w:eastAsia="Times New Roman" w:hAnsi="Times New Roman" w:cs="Times New Roman"/>
          <w:color w:val="444444"/>
          <w:sz w:val="28"/>
          <w:szCs w:val="28"/>
          <w:lang w:eastAsia="ru-RU"/>
        </w:rPr>
        <w:t>настроения  от</w:t>
      </w:r>
      <w:proofErr w:type="gramEnd"/>
      <w:r w:rsidRPr="000A55D7">
        <w:rPr>
          <w:rFonts w:ascii="Times New Roman" w:eastAsia="Times New Roman" w:hAnsi="Times New Roman" w:cs="Times New Roman"/>
          <w:color w:val="444444"/>
          <w:sz w:val="28"/>
          <w:szCs w:val="28"/>
          <w:lang w:eastAsia="ru-RU"/>
        </w:rPr>
        <w:t xml:space="preserve"> подавленности до раздражения.</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xml:space="preserve">2. Вы наблюдаете у ребёнка высокий уровень тревоги. Насторожить родителей должны постоянное </w:t>
      </w:r>
      <w:proofErr w:type="gramStart"/>
      <w:r w:rsidRPr="000A55D7">
        <w:rPr>
          <w:rFonts w:ascii="Times New Roman" w:eastAsia="Times New Roman" w:hAnsi="Times New Roman" w:cs="Times New Roman"/>
          <w:color w:val="444444"/>
          <w:sz w:val="28"/>
          <w:szCs w:val="28"/>
          <w:lang w:eastAsia="ru-RU"/>
        </w:rPr>
        <w:t>беспокойство  ребенка</w:t>
      </w:r>
      <w:proofErr w:type="gramEnd"/>
      <w:r w:rsidRPr="000A55D7">
        <w:rPr>
          <w:rFonts w:ascii="Times New Roman" w:eastAsia="Times New Roman" w:hAnsi="Times New Roman" w:cs="Times New Roman"/>
          <w:color w:val="444444"/>
          <w:sz w:val="28"/>
          <w:szCs w:val="28"/>
          <w:lang w:eastAsia="ru-RU"/>
        </w:rPr>
        <w:t>, его повышенная тревожность, возможный интенсивный страх, ожидание беды.</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II. Переживания</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xml:space="preserve">3. Переживания брошенности, ненужности, </w:t>
      </w:r>
      <w:proofErr w:type="gramStart"/>
      <w:r w:rsidRPr="000A55D7">
        <w:rPr>
          <w:rFonts w:ascii="Times New Roman" w:eastAsia="Times New Roman" w:hAnsi="Times New Roman" w:cs="Times New Roman"/>
          <w:color w:val="444444"/>
          <w:sz w:val="28"/>
          <w:szCs w:val="28"/>
          <w:lang w:eastAsia="ru-RU"/>
        </w:rPr>
        <w:t>одиночества  (</w:t>
      </w:r>
      <w:proofErr w:type="gramEnd"/>
      <w:r w:rsidRPr="000A55D7">
        <w:rPr>
          <w:rFonts w:ascii="Times New Roman" w:eastAsia="Times New Roman" w:hAnsi="Times New Roman" w:cs="Times New Roman"/>
          <w:color w:val="444444"/>
          <w:sz w:val="28"/>
          <w:szCs w:val="28"/>
          <w:lang w:eastAsia="ru-RU"/>
        </w:rPr>
        <w:t>например, ребёнок говорит: «Всем было бы лучше, если бы меня не было. Я всем приношу только вред»).</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4. Чувство вины. Подросток допускает самоуничижительные высказывания, «копается» в себе, обвиняет себя в неудачах, неприятностях, проблемах.</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5. Высказывается негативно о своей личности, окружающем мире и будущем: потеря перспективы будущего.</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6. Подросток заводит разговоры о бессмысленности жизни, о смерти. Задаёт вопросы родителям «А как бы вы жили, если бы я не родился?», «А как вы будете жить, если меня не будет?»</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III. Ощущения в теле</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lastRenderedPageBreak/>
        <w:t xml:space="preserve">7. «Душевная боль». Чувство тяжести за грудиной </w:t>
      </w:r>
      <w:proofErr w:type="gramStart"/>
      <w:r w:rsidRPr="000A55D7">
        <w:rPr>
          <w:rFonts w:ascii="Times New Roman" w:eastAsia="Times New Roman" w:hAnsi="Times New Roman" w:cs="Times New Roman"/>
          <w:color w:val="444444"/>
          <w:sz w:val="28"/>
          <w:szCs w:val="28"/>
          <w:lang w:eastAsia="ru-RU"/>
        </w:rPr>
        <w:t>–  «</w:t>
      </w:r>
      <w:proofErr w:type="gramEnd"/>
      <w:r w:rsidRPr="000A55D7">
        <w:rPr>
          <w:rFonts w:ascii="Times New Roman" w:eastAsia="Times New Roman" w:hAnsi="Times New Roman" w:cs="Times New Roman"/>
          <w:color w:val="444444"/>
          <w:sz w:val="28"/>
          <w:szCs w:val="28"/>
          <w:lang w:eastAsia="ru-RU"/>
        </w:rPr>
        <w:t>душа болит». Она приносит реальные физические страдания, чаще наблюдается при подавленности, отчаянии.</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IV. Поведение</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xml:space="preserve">8. Поисковые запросы в интернете и публикации на страницах в соцсетях на тему смерти, суицида, брошенности, </w:t>
      </w:r>
      <w:proofErr w:type="spellStart"/>
      <w:r w:rsidRPr="000A55D7">
        <w:rPr>
          <w:rFonts w:ascii="Times New Roman" w:eastAsia="Times New Roman" w:hAnsi="Times New Roman" w:cs="Times New Roman"/>
          <w:color w:val="444444"/>
          <w:sz w:val="28"/>
          <w:szCs w:val="28"/>
          <w:lang w:eastAsia="ru-RU"/>
        </w:rPr>
        <w:t>непонятости</w:t>
      </w:r>
      <w:proofErr w:type="spellEnd"/>
      <w:r w:rsidRPr="000A55D7">
        <w:rPr>
          <w:rFonts w:ascii="Times New Roman" w:eastAsia="Times New Roman" w:hAnsi="Times New Roman" w:cs="Times New Roman"/>
          <w:color w:val="444444"/>
          <w:sz w:val="28"/>
          <w:szCs w:val="28"/>
          <w:lang w:eastAsia="ru-RU"/>
        </w:rPr>
        <w:t xml:space="preserve"> указывают на то, что мысли о причинении себе вреда могут занимать ум ребенка.</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9. Демонстрирует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xml:space="preserve">10. Подросток символически прощается со своим окружением </w:t>
      </w:r>
      <w:proofErr w:type="gramStart"/>
      <w:r w:rsidRPr="000A55D7">
        <w:rPr>
          <w:rFonts w:ascii="Times New Roman" w:eastAsia="Times New Roman" w:hAnsi="Times New Roman" w:cs="Times New Roman"/>
          <w:color w:val="444444"/>
          <w:sz w:val="28"/>
          <w:szCs w:val="28"/>
          <w:lang w:eastAsia="ru-RU"/>
        </w:rPr>
        <w:t>–  просит</w:t>
      </w:r>
      <w:proofErr w:type="gramEnd"/>
      <w:r w:rsidRPr="000A55D7">
        <w:rPr>
          <w:rFonts w:ascii="Times New Roman" w:eastAsia="Times New Roman" w:hAnsi="Times New Roman" w:cs="Times New Roman"/>
          <w:color w:val="444444"/>
          <w:sz w:val="28"/>
          <w:szCs w:val="28"/>
          <w:lang w:eastAsia="ru-RU"/>
        </w:rPr>
        <w:t xml:space="preserve"> у всех прощения, раздаривает вещи, особенно субъективно значимые для него.</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Интерпретация</w:t>
      </w:r>
      <w:proofErr w:type="gramStart"/>
      <w:r w:rsidRPr="000A55D7">
        <w:rPr>
          <w:rFonts w:ascii="Times New Roman" w:eastAsia="Times New Roman" w:hAnsi="Times New Roman" w:cs="Times New Roman"/>
          <w:color w:val="444444"/>
          <w:sz w:val="28"/>
          <w:szCs w:val="28"/>
          <w:lang w:eastAsia="ru-RU"/>
        </w:rPr>
        <w:t>: Если</w:t>
      </w:r>
      <w:proofErr w:type="gramEnd"/>
      <w:r w:rsidRPr="000A55D7">
        <w:rPr>
          <w:rFonts w:ascii="Times New Roman" w:eastAsia="Times New Roman" w:hAnsi="Times New Roman" w:cs="Times New Roman"/>
          <w:color w:val="444444"/>
          <w:sz w:val="28"/>
          <w:szCs w:val="28"/>
          <w:lang w:eastAsia="ru-RU"/>
        </w:rPr>
        <w:t xml:space="preserve"> присутствуют хотя бы два ответа «да», есть вероятность того, что ребёнок имеет суицидальные мысли; в таком случае НУЖНО ПОГОВОРИТЬ С НИМ, чтобы прояснить его намерения и оказать эмоциональную поддержку, а также незамедлительно обратиться за помощью к врачу-психотерапевту.</w:t>
      </w:r>
    </w:p>
    <w:p w:rsidR="000A55D7" w:rsidRPr="000A55D7" w:rsidRDefault="000A55D7" w:rsidP="000A55D7">
      <w:pPr>
        <w:shd w:val="clear" w:color="auto" w:fill="FFFFFF"/>
        <w:spacing w:before="300" w:after="300" w:line="240" w:lineRule="auto"/>
        <w:jc w:val="center"/>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b/>
          <w:bCs/>
          <w:color w:val="444444"/>
          <w:sz w:val="28"/>
          <w:szCs w:val="28"/>
          <w:lang w:eastAsia="ru-RU"/>
        </w:rPr>
        <w:t>Что делать, если ваш ребёнок переживает кризисную ситуацию:</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Разговаривать, поддерживать эмоциональную связь с подростком;</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Выражать поддержку способами, близкими и понятными именно вашему ребёнку (это могут быть объятия, совместные занятия, подарки, вкусная еда, похвала и др.).</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Направлять эмоции ребёнка в социально приемлемые формы (агрессию в активные виды спорта, физические нагрузки; душевные переживания в доверительные разговоры с близкими, творчество, поделки).</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Стараться поддерживать режим дня подростка (сон, режим питания). Чаще давать подростку возможность получать радость, удовлетворение от повседневных удовольствий (вкусная еда, принятие расслабляющей ванны, красивая одежда, поход на концерт, в кафе и т.д.); помнить, что вещи, приносящие удовольствие, не менее важны, чем учёба и дела по дому.</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Помогать конструктивно решать проблемы с учёбой. Помнить, что физическое и психологическое благополучие ребёнка важнее школьных оценок.</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lastRenderedPageBreak/>
        <w:t xml:space="preserve">· Научиться самому и научить ребенка применять навыки расслабления, регуляции своего эмоционального состояния в сложных, критических для него ситуациях (см. в книге О.В. </w:t>
      </w:r>
      <w:proofErr w:type="spellStart"/>
      <w:r w:rsidRPr="000A55D7">
        <w:rPr>
          <w:rFonts w:ascii="Times New Roman" w:eastAsia="Times New Roman" w:hAnsi="Times New Roman" w:cs="Times New Roman"/>
          <w:color w:val="444444"/>
          <w:sz w:val="28"/>
          <w:szCs w:val="28"/>
          <w:lang w:eastAsia="ru-RU"/>
        </w:rPr>
        <w:t>Вихристюк</w:t>
      </w:r>
      <w:proofErr w:type="spellEnd"/>
      <w:r w:rsidRPr="000A55D7">
        <w:rPr>
          <w:rFonts w:ascii="Times New Roman" w:eastAsia="Times New Roman" w:hAnsi="Times New Roman" w:cs="Times New Roman"/>
          <w:color w:val="444444"/>
          <w:sz w:val="28"/>
          <w:szCs w:val="28"/>
          <w:lang w:eastAsia="ru-RU"/>
        </w:rPr>
        <w:t xml:space="preserve"> «Что нужно знать родителям о подростковых суицидах?»).</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При необходимости обращаться за консультацией к специалисту (</w:t>
      </w:r>
      <w:proofErr w:type="gramStart"/>
      <w:r w:rsidRPr="000A55D7">
        <w:rPr>
          <w:rFonts w:ascii="Times New Roman" w:eastAsia="Times New Roman" w:hAnsi="Times New Roman" w:cs="Times New Roman"/>
          <w:color w:val="444444"/>
          <w:sz w:val="28"/>
          <w:szCs w:val="28"/>
          <w:lang w:eastAsia="ru-RU"/>
        </w:rPr>
        <w:t>неврологу,  детскому</w:t>
      </w:r>
      <w:proofErr w:type="gramEnd"/>
      <w:r w:rsidRPr="000A55D7">
        <w:rPr>
          <w:rFonts w:ascii="Times New Roman" w:eastAsia="Times New Roman" w:hAnsi="Times New Roman" w:cs="Times New Roman"/>
          <w:color w:val="444444"/>
          <w:sz w:val="28"/>
          <w:szCs w:val="28"/>
          <w:lang w:eastAsia="ru-RU"/>
        </w:rPr>
        <w:t xml:space="preserve"> психологу, психиатру, семейному психологу – в зависимости от ситуации)</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xml:space="preserve">       Нередко дети скрывают свои переживания от родителей или находятся в оппозиции к ним, поэтому постарайтесь </w:t>
      </w:r>
      <w:proofErr w:type="gramStart"/>
      <w:r w:rsidRPr="000A55D7">
        <w:rPr>
          <w:rFonts w:ascii="Times New Roman" w:eastAsia="Times New Roman" w:hAnsi="Times New Roman" w:cs="Times New Roman"/>
          <w:color w:val="444444"/>
          <w:sz w:val="28"/>
          <w:szCs w:val="28"/>
          <w:lang w:eastAsia="ru-RU"/>
        </w:rPr>
        <w:t>также  общаться</w:t>
      </w:r>
      <w:proofErr w:type="gramEnd"/>
      <w:r w:rsidRPr="000A55D7">
        <w:rPr>
          <w:rFonts w:ascii="Times New Roman" w:eastAsia="Times New Roman" w:hAnsi="Times New Roman" w:cs="Times New Roman"/>
          <w:color w:val="444444"/>
          <w:sz w:val="28"/>
          <w:szCs w:val="28"/>
          <w:lang w:eastAsia="ru-RU"/>
        </w:rPr>
        <w:t>  с друзьями ребенка, их родителями, учителями в школе, интересоваться, как ведет себя ваш ребенок в школе, в компании сверстников.</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xml:space="preserve">      Часто дети не хотят расстраивать родителей и отвечают, что у них «все нормально», «ничего страшного». Например, в большинстве случаев завершенных подростковых суицидов родители отмечали, что у ребёнка был грустный голос или он пришёл из школы заплаканный, но они не придали этому должного значения. Именно невысказанные или непонятые эмоции зачастую толкают на необдуманные действия, поэтому очень важно открыто поговорить с подростком, когда ему тяжело (подробнее см. у Ю.Б. </w:t>
      </w:r>
      <w:proofErr w:type="spellStart"/>
      <w:r w:rsidRPr="000A55D7">
        <w:rPr>
          <w:rFonts w:ascii="Times New Roman" w:eastAsia="Times New Roman" w:hAnsi="Times New Roman" w:cs="Times New Roman"/>
          <w:color w:val="444444"/>
          <w:sz w:val="28"/>
          <w:szCs w:val="28"/>
          <w:lang w:eastAsia="ru-RU"/>
        </w:rPr>
        <w:t>Гиппенрейтер</w:t>
      </w:r>
      <w:proofErr w:type="spellEnd"/>
      <w:r w:rsidRPr="000A55D7">
        <w:rPr>
          <w:rFonts w:ascii="Times New Roman" w:eastAsia="Times New Roman" w:hAnsi="Times New Roman" w:cs="Times New Roman"/>
          <w:color w:val="444444"/>
          <w:sz w:val="28"/>
          <w:szCs w:val="28"/>
          <w:lang w:eastAsia="ru-RU"/>
        </w:rPr>
        <w:t xml:space="preserve"> «Общаться с ребёнком. Как?»).</w:t>
      </w:r>
    </w:p>
    <w:p w:rsidR="000A55D7" w:rsidRPr="000A55D7" w:rsidRDefault="000A55D7" w:rsidP="000A55D7">
      <w:pPr>
        <w:shd w:val="clear" w:color="auto" w:fill="FFFFFF"/>
        <w:spacing w:before="300" w:after="300" w:line="240" w:lineRule="auto"/>
        <w:jc w:val="center"/>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i/>
          <w:iCs/>
          <w:color w:val="DD0055"/>
          <w:sz w:val="28"/>
          <w:szCs w:val="28"/>
          <w:lang w:eastAsia="ru-RU"/>
        </w:rPr>
        <w:t>Основные принципы разговора с ребёнком, находящимся в кризисном состоянии</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Успокоиться самому.</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Уделить всё внимание ребёнку.</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Вести беседу так, будто вы обладаете неограниченным запасом времени и важнее этой беседы для вас сейчас ничего нет.</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Избегать нотаций, уговаривания, менторского тона речи.</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—Дать ребёнку возможность высказаться и говорить только тогда, когда перестанет говорить он.</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Структура разговора и примеры фраз для оказания эмоциональной поддержки:</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Начало разговора: «Мне показалось, что в последнее время ты выглядишь расстроенным, у тебя что-то случилось?»;</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xml:space="preserve">Активное слушание. Пересказать то, что ребёнок рассказал вам, чтобы он убедился, что вы действительно поняли суть услышанного и ничего не пропустили мимо </w:t>
      </w:r>
      <w:proofErr w:type="gramStart"/>
      <w:r w:rsidRPr="000A55D7">
        <w:rPr>
          <w:rFonts w:ascii="Times New Roman" w:eastAsia="Times New Roman" w:hAnsi="Times New Roman" w:cs="Times New Roman"/>
          <w:color w:val="444444"/>
          <w:sz w:val="28"/>
          <w:szCs w:val="28"/>
          <w:lang w:eastAsia="ru-RU"/>
        </w:rPr>
        <w:t>ушей:  «</w:t>
      </w:r>
      <w:proofErr w:type="gramEnd"/>
      <w:r w:rsidRPr="000A55D7">
        <w:rPr>
          <w:rFonts w:ascii="Times New Roman" w:eastAsia="Times New Roman" w:hAnsi="Times New Roman" w:cs="Times New Roman"/>
          <w:color w:val="444444"/>
          <w:sz w:val="28"/>
          <w:szCs w:val="28"/>
          <w:lang w:eastAsia="ru-RU"/>
        </w:rPr>
        <w:t>Правильно ли я тебя понял(а), что …?»</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lastRenderedPageBreak/>
        <w:t>Прояснение намерений: «Бывало ли тебе так тяжело, что тебе хотелось, чтобы это все поскорее закончилось?»</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Расширение перспективы: «Давай подумаем, какие могут быть выходы из этой ситуации? Как ты раньше справлялся с трудностями? Что бы ты сказал, если бы на твоем месте был твой друг?»</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Нормализация, вселение надежды: «Иногда мы все чувствуем себя подавленными, неспособными что-либо изменить, но потом это состояние проходит».</w:t>
      </w:r>
    </w:p>
    <w:p w:rsidR="000A55D7" w:rsidRPr="000A55D7" w:rsidRDefault="000A55D7" w:rsidP="000A55D7">
      <w:pPr>
        <w:shd w:val="clear" w:color="auto" w:fill="FFFFFF"/>
        <w:spacing w:before="300" w:after="300" w:line="240" w:lineRule="auto"/>
        <w:jc w:val="center"/>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i/>
          <w:iCs/>
          <w:color w:val="DD0055"/>
          <w:sz w:val="28"/>
          <w:szCs w:val="28"/>
          <w:lang w:eastAsia="ru-RU"/>
        </w:rPr>
        <w:t>Примеры ведения диалога с подростком, находящимся в кризисном состоянии:</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xml:space="preserve">1. ЕСЛИ ВЫ СЛЫШИТЕ: «Ненавижу учебу, школу и т.п.», СПРОСИТЕ: «Что именно тебя раздражает?» «Что ты </w:t>
      </w:r>
      <w:proofErr w:type="gramStart"/>
      <w:r w:rsidRPr="000A55D7">
        <w:rPr>
          <w:rFonts w:ascii="Times New Roman" w:eastAsia="Times New Roman" w:hAnsi="Times New Roman" w:cs="Times New Roman"/>
          <w:color w:val="444444"/>
          <w:sz w:val="28"/>
          <w:szCs w:val="28"/>
          <w:lang w:eastAsia="ru-RU"/>
        </w:rPr>
        <w:t>хочешь  сделать</w:t>
      </w:r>
      <w:proofErr w:type="gramEnd"/>
      <w:r w:rsidRPr="000A55D7">
        <w:rPr>
          <w:rFonts w:ascii="Times New Roman" w:eastAsia="Times New Roman" w:hAnsi="Times New Roman" w:cs="Times New Roman"/>
          <w:color w:val="444444"/>
          <w:sz w:val="28"/>
          <w:szCs w:val="28"/>
          <w:lang w:eastAsia="ru-RU"/>
        </w:rPr>
        <w:t>, когда это чувствуешь?…».  НЕ ГОВОРИТЕ: «Когда я был в твоем возрасте</w:t>
      </w:r>
      <w:proofErr w:type="gramStart"/>
      <w:r w:rsidRPr="000A55D7">
        <w:rPr>
          <w:rFonts w:ascii="Times New Roman" w:eastAsia="Times New Roman" w:hAnsi="Times New Roman" w:cs="Times New Roman"/>
          <w:color w:val="444444"/>
          <w:sz w:val="28"/>
          <w:szCs w:val="28"/>
          <w:lang w:eastAsia="ru-RU"/>
        </w:rPr>
        <w:t>…</w:t>
      </w:r>
      <w:proofErr w:type="gramEnd"/>
      <w:r w:rsidRPr="000A55D7">
        <w:rPr>
          <w:rFonts w:ascii="Times New Roman" w:eastAsia="Times New Roman" w:hAnsi="Times New Roman" w:cs="Times New Roman"/>
          <w:color w:val="444444"/>
          <w:sz w:val="28"/>
          <w:szCs w:val="28"/>
          <w:lang w:eastAsia="ru-RU"/>
        </w:rPr>
        <w:t xml:space="preserve"> да ты просто лентяй!»</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xml:space="preserve">2. ЕСЛИ ВЫ СЛЫШИТЕ: «Все кажется таким безнадежным…», </w:t>
      </w:r>
      <w:proofErr w:type="spellStart"/>
      <w:proofErr w:type="gramStart"/>
      <w:r w:rsidRPr="000A55D7">
        <w:rPr>
          <w:rFonts w:ascii="Times New Roman" w:eastAsia="Times New Roman" w:hAnsi="Times New Roman" w:cs="Times New Roman"/>
          <w:color w:val="444444"/>
          <w:sz w:val="28"/>
          <w:szCs w:val="28"/>
          <w:lang w:eastAsia="ru-RU"/>
        </w:rPr>
        <w:t>СКАЖИТЕ:«</w:t>
      </w:r>
      <w:proofErr w:type="gramEnd"/>
      <w:r w:rsidRPr="000A55D7">
        <w:rPr>
          <w:rFonts w:ascii="Times New Roman" w:eastAsia="Times New Roman" w:hAnsi="Times New Roman" w:cs="Times New Roman"/>
          <w:color w:val="444444"/>
          <w:sz w:val="28"/>
          <w:szCs w:val="28"/>
          <w:lang w:eastAsia="ru-RU"/>
        </w:rPr>
        <w:t>Иногда</w:t>
      </w:r>
      <w:proofErr w:type="spellEnd"/>
      <w:r w:rsidRPr="000A55D7">
        <w:rPr>
          <w:rFonts w:ascii="Times New Roman" w:eastAsia="Times New Roman" w:hAnsi="Times New Roman" w:cs="Times New Roman"/>
          <w:color w:val="444444"/>
          <w:sz w:val="28"/>
          <w:szCs w:val="28"/>
          <w:lang w:eastAsia="ru-RU"/>
        </w:rPr>
        <w:t xml:space="preserve"> все мы чувствуем себя подавленными. Давай подумаем, какие у нас проблемы, и какую из них надо решить в первую очередь». НЕ ГОВОРИТЕ: «Подумай лучше о тех, кому еще хуже, чем тебе».</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xml:space="preserve">3. ЕСЛИ ВЫ СЛЫШИТЕ: «Всем было бы лучше без меня!», СПРОСИТЕ: «Кому именно?», «На кого ты обижен?», «Ты очень много значишь для нас, и меня беспокоит твое настроение. Скажи мне, </w:t>
      </w:r>
      <w:proofErr w:type="spellStart"/>
      <w:r w:rsidRPr="000A55D7">
        <w:rPr>
          <w:rFonts w:ascii="Times New Roman" w:eastAsia="Times New Roman" w:hAnsi="Times New Roman" w:cs="Times New Roman"/>
          <w:color w:val="444444"/>
          <w:sz w:val="28"/>
          <w:szCs w:val="28"/>
          <w:lang w:eastAsia="ru-RU"/>
        </w:rPr>
        <w:t>чтопроисходит</w:t>
      </w:r>
      <w:proofErr w:type="spellEnd"/>
      <w:r w:rsidRPr="000A55D7">
        <w:rPr>
          <w:rFonts w:ascii="Times New Roman" w:eastAsia="Times New Roman" w:hAnsi="Times New Roman" w:cs="Times New Roman"/>
          <w:color w:val="444444"/>
          <w:sz w:val="28"/>
          <w:szCs w:val="28"/>
          <w:lang w:eastAsia="ru-RU"/>
        </w:rPr>
        <w:t>». НЕ ГОВОРИТЕ: «Не говори глупостей. Давай поговорим о чем-нибудь другом».</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4. ЕСЛИ ВЫ СЛЫШИТЕ: «Вы не понимаете меня!», СПРОСИТЕ: «Что я сейчас должен понять? Я действительно хочу это знать». НЕ ГОВОРИТЕ: «Кто же может понять молодежь в наши дни?»</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5. ЕСЛИ ВЫ СЛЫШИТЕ: «Я совершил ужасный поступок…», СКАЖИТЕ: «Давай сядем и поговорим об этом». НЕ ГОВОРИТЕ: «Что посеешь, то и пожнешь!»</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6. ЕСЛИ ВЫ СЛЫШИТЕ: «А если у меня не получится?», СКАЖИТЕ: «Если не получится, ничего страшного. Мы вместе подумаем, почему не получилось в этот раз, и что можно сделать, чтобы получилось в следующий». НЕ ГОВОРИТЕ: «Если не получится, значит ты недостаточно постарался!»</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xml:space="preserve">        Если в процессе разговора (или просто по результатам своих наблюдений) вы обнаруживаете у подростка признаки наличия депрессивного состояния, не стоит трактовать их как возрастной кризис, необходимо </w:t>
      </w:r>
      <w:r w:rsidRPr="000A55D7">
        <w:rPr>
          <w:rFonts w:ascii="Times New Roman" w:eastAsia="Times New Roman" w:hAnsi="Times New Roman" w:cs="Times New Roman"/>
          <w:color w:val="444444"/>
          <w:sz w:val="28"/>
          <w:szCs w:val="28"/>
          <w:lang w:eastAsia="ru-RU"/>
        </w:rPr>
        <w:lastRenderedPageBreak/>
        <w:t>незамедлительно обратиться за консультацией к психотерапевту или детскому психиатру для оценки состояния и оказания своевременной помощи.</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b/>
          <w:bCs/>
          <w:color w:val="444444"/>
          <w:sz w:val="28"/>
          <w:szCs w:val="28"/>
          <w:lang w:eastAsia="ru-RU"/>
        </w:rPr>
        <w:t>И помните:</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1. То, что взрослому кажется пустяком, для ребёнка может быть поводом для очень серьёзных душевных переживаний.</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2. У подростков ещё недостаточно жизненного опыта для конструктивного решения проблем, им может показаться, что уход из жизни – лучший выход из кризисной ситуации.</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3. Родители могут помочь своему ребёнку, если вовремя заметят у него признаки кризисного состояния и поговорят с ним. Дети очень редко напрямую просят им помочь или поговорить с ними, гораздо чаще они делают это косвенным образом, поэтому будьте внимательны к состоянию своего ребёнка и проявляйте искреннюю активную заинтересованность в его жизни.</w:t>
      </w:r>
    </w:p>
    <w:p w:rsidR="000A55D7" w:rsidRPr="000A55D7" w:rsidRDefault="000A55D7" w:rsidP="000A55D7">
      <w:pPr>
        <w:shd w:val="clear" w:color="auto" w:fill="FFFFFF"/>
        <w:spacing w:before="300" w:after="300" w:line="240" w:lineRule="auto"/>
        <w:jc w:val="center"/>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b/>
          <w:bCs/>
          <w:color w:val="444444"/>
          <w:sz w:val="28"/>
          <w:szCs w:val="28"/>
          <w:lang w:eastAsia="ru-RU"/>
        </w:rPr>
        <w:t>Куда обратиться за помощью</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i/>
          <w:iCs/>
          <w:color w:val="DD0055"/>
          <w:sz w:val="28"/>
          <w:szCs w:val="28"/>
          <w:lang w:eastAsia="ru-RU"/>
        </w:rPr>
        <w:t>1.    Детский телефон доверия 8 800 2000 122</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Психологическая помощь для взрослых и детей</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i/>
          <w:iCs/>
          <w:color w:val="DD0055"/>
          <w:sz w:val="28"/>
          <w:szCs w:val="28"/>
          <w:lang w:eastAsia="ru-RU"/>
        </w:rPr>
        <w:t xml:space="preserve">2.    Линия помощи «Дети онлайн» 8 800 25 000 15 (с 9 до 18 </w:t>
      </w:r>
      <w:proofErr w:type="spellStart"/>
      <w:r w:rsidRPr="000A55D7">
        <w:rPr>
          <w:rFonts w:ascii="Times New Roman" w:eastAsia="Times New Roman" w:hAnsi="Times New Roman" w:cs="Times New Roman"/>
          <w:i/>
          <w:iCs/>
          <w:color w:val="DD0055"/>
          <w:sz w:val="28"/>
          <w:szCs w:val="28"/>
          <w:lang w:eastAsia="ru-RU"/>
        </w:rPr>
        <w:t>пн-пт</w:t>
      </w:r>
      <w:proofErr w:type="spellEnd"/>
      <w:r w:rsidRPr="000A55D7">
        <w:rPr>
          <w:rFonts w:ascii="Times New Roman" w:eastAsia="Times New Roman" w:hAnsi="Times New Roman" w:cs="Times New Roman"/>
          <w:i/>
          <w:iCs/>
          <w:color w:val="DD0055"/>
          <w:sz w:val="28"/>
          <w:szCs w:val="28"/>
          <w:lang w:eastAsia="ru-RU"/>
        </w:rPr>
        <w:t>)</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Служба телефонного и онлайн-консультирования, которая оказывает психологическую и информационную поддержку детям, подросткам и родителям, столкнувшимся с различными проблемами в Интернете (травля, интернет-зависимость, опасные сайты)</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i/>
          <w:iCs/>
          <w:color w:val="DD0055"/>
          <w:sz w:val="28"/>
          <w:szCs w:val="28"/>
          <w:lang w:eastAsia="ru-RU"/>
        </w:rPr>
        <w:t>3.    Телефон доверия для взрослых (8182) 20-21-01 (с 8 до 20.00)</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Суицидальные мысли у взрослых</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i/>
          <w:iCs/>
          <w:color w:val="DD0055"/>
          <w:sz w:val="28"/>
          <w:szCs w:val="28"/>
          <w:lang w:eastAsia="ru-RU"/>
        </w:rPr>
        <w:t>4.    Центр психолого-педагогической помощи детям и подросткам "</w:t>
      </w:r>
      <w:proofErr w:type="spellStart"/>
      <w:r w:rsidRPr="000A55D7">
        <w:rPr>
          <w:rFonts w:ascii="Times New Roman" w:eastAsia="Times New Roman" w:hAnsi="Times New Roman" w:cs="Times New Roman"/>
          <w:i/>
          <w:iCs/>
          <w:color w:val="DD0055"/>
          <w:sz w:val="28"/>
          <w:szCs w:val="28"/>
          <w:lang w:eastAsia="ru-RU"/>
        </w:rPr>
        <w:t>Леда</w:t>
      </w:r>
      <w:proofErr w:type="spellEnd"/>
      <w:r w:rsidRPr="000A55D7">
        <w:rPr>
          <w:rFonts w:ascii="Times New Roman" w:eastAsia="Times New Roman" w:hAnsi="Times New Roman" w:cs="Times New Roman"/>
          <w:i/>
          <w:iCs/>
          <w:color w:val="DD0055"/>
          <w:sz w:val="28"/>
          <w:szCs w:val="28"/>
          <w:lang w:eastAsia="ru-RU"/>
        </w:rPr>
        <w:t>".</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г. Архангельск, наб. Северной Двины, 84</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+7 (8182) 28-56-96; +7 (8182) 28-64-75 </w:t>
      </w:r>
      <w:hyperlink r:id="rId5" w:history="1">
        <w:r w:rsidRPr="000A55D7">
          <w:rPr>
            <w:rFonts w:ascii="Times New Roman" w:eastAsia="Times New Roman" w:hAnsi="Times New Roman" w:cs="Times New Roman"/>
            <w:color w:val="006400"/>
            <w:sz w:val="28"/>
            <w:szCs w:val="28"/>
            <w:lang w:eastAsia="ru-RU"/>
          </w:rPr>
          <w:t>http://leda29.ru</w:t>
        </w:r>
      </w:hyperlink>
      <w:hyperlink r:id="rId6" w:history="1">
        <w:r w:rsidRPr="000A55D7">
          <w:rPr>
            <w:rFonts w:ascii="Times New Roman" w:eastAsia="Times New Roman" w:hAnsi="Times New Roman" w:cs="Times New Roman"/>
            <w:color w:val="006400"/>
            <w:sz w:val="28"/>
            <w:szCs w:val="28"/>
            <w:lang w:eastAsia="ru-RU"/>
          </w:rPr>
          <w:t>/</w:t>
        </w:r>
      </w:hyperlink>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Психологические консультации для взрослых и детей</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i/>
          <w:iCs/>
          <w:color w:val="DD0055"/>
          <w:sz w:val="28"/>
          <w:szCs w:val="28"/>
          <w:lang w:eastAsia="ru-RU"/>
        </w:rPr>
        <w:t>5.    «Центр психолого-медико-социального сопровождения «Надежда».</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Архангельская область, Попова, 43</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lastRenderedPageBreak/>
        <w:t>+ 7 (8182) 20-18-37 </w:t>
      </w:r>
      <w:hyperlink r:id="rId7" w:history="1">
        <w:r w:rsidRPr="000A55D7">
          <w:rPr>
            <w:rFonts w:ascii="Times New Roman" w:eastAsia="Times New Roman" w:hAnsi="Times New Roman" w:cs="Times New Roman"/>
            <w:color w:val="006400"/>
            <w:sz w:val="28"/>
            <w:szCs w:val="28"/>
            <w:lang w:eastAsia="ru-RU"/>
          </w:rPr>
          <w:t>http://</w:t>
        </w:r>
      </w:hyperlink>
      <w:hyperlink r:id="rId8" w:history="1">
        <w:r w:rsidRPr="000A55D7">
          <w:rPr>
            <w:rFonts w:ascii="Times New Roman" w:eastAsia="Times New Roman" w:hAnsi="Times New Roman" w:cs="Times New Roman"/>
            <w:color w:val="006400"/>
            <w:sz w:val="28"/>
            <w:szCs w:val="28"/>
            <w:lang w:eastAsia="ru-RU"/>
          </w:rPr>
          <w:t>http://nadejdaarh.ru</w:t>
        </w:r>
      </w:hyperlink>
      <w:hyperlink r:id="rId9" w:history="1">
        <w:r w:rsidRPr="000A55D7">
          <w:rPr>
            <w:rFonts w:ascii="Times New Roman" w:eastAsia="Times New Roman" w:hAnsi="Times New Roman" w:cs="Times New Roman"/>
            <w:color w:val="006400"/>
            <w:sz w:val="28"/>
            <w:szCs w:val="28"/>
            <w:lang w:eastAsia="ru-RU"/>
          </w:rPr>
          <w:t>/</w:t>
        </w:r>
      </w:hyperlink>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Психологические консультации для взрослых и детей</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i/>
          <w:iCs/>
          <w:color w:val="DD0055"/>
          <w:sz w:val="28"/>
          <w:szCs w:val="28"/>
          <w:lang w:eastAsia="ru-RU"/>
        </w:rPr>
        <w:t>6.    АРОО «Кризисный центр «Надежда»</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+ 7 (8182) 69-50-00 </w:t>
      </w:r>
      <w:hyperlink r:id="rId10" w:history="1">
        <w:r w:rsidRPr="000A55D7">
          <w:rPr>
            <w:rFonts w:ascii="Times New Roman" w:eastAsia="Times New Roman" w:hAnsi="Times New Roman" w:cs="Times New Roman"/>
            <w:color w:val="006400"/>
            <w:sz w:val="28"/>
            <w:szCs w:val="28"/>
            <w:lang w:eastAsia="ru-RU"/>
          </w:rPr>
          <w:t>http://krisarh.ru/</w:t>
        </w:r>
      </w:hyperlink>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Поддержка женщин, детей, мужчин, пожилых людей в решении проблем по преодолению кризисных жизненных ситуаций, в том числе связанных с насилием. Консультативная помощь по телефону доверия</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Поддержка женщин, детей, мужчин, пожилых людей в решении проблем по преодолению кризисных жизненных ситуаций, в том числе связанных с насилием;</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Консультативная помощь по телефону доверия</w:t>
      </w:r>
      <w:r>
        <w:rPr>
          <w:rFonts w:ascii="Times New Roman" w:eastAsia="Times New Roman" w:hAnsi="Times New Roman" w:cs="Times New Roman"/>
          <w:color w:val="444444"/>
          <w:sz w:val="28"/>
          <w:szCs w:val="28"/>
          <w:lang w:eastAsia="ru-RU"/>
        </w:rPr>
        <w:t xml:space="preserve">. </w:t>
      </w:r>
      <w:bookmarkStart w:id="0" w:name="_GoBack"/>
      <w:bookmarkEnd w:id="0"/>
      <w:proofErr w:type="gramStart"/>
      <w:r w:rsidRPr="000A55D7">
        <w:rPr>
          <w:rFonts w:ascii="Times New Roman" w:eastAsia="Times New Roman" w:hAnsi="Times New Roman" w:cs="Times New Roman"/>
          <w:color w:val="444444"/>
          <w:sz w:val="28"/>
          <w:szCs w:val="28"/>
          <w:lang w:eastAsia="ru-RU"/>
        </w:rPr>
        <w:t>Поддержка</w:t>
      </w:r>
      <w:proofErr w:type="gramEnd"/>
      <w:r w:rsidRPr="000A55D7">
        <w:rPr>
          <w:rFonts w:ascii="Times New Roman" w:eastAsia="Times New Roman" w:hAnsi="Times New Roman" w:cs="Times New Roman"/>
          <w:color w:val="444444"/>
          <w:sz w:val="28"/>
          <w:szCs w:val="28"/>
          <w:lang w:eastAsia="ru-RU"/>
        </w:rPr>
        <w:t xml:space="preserve"> женщин, детей, мужчин, пожилых людей в решении проблем по преодолению кризисных жизненных ситуаций, в том числе связанных с насилием;</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Консультативная помощь по телефону доверия</w:t>
      </w:r>
      <w:r>
        <w:rPr>
          <w:rFonts w:ascii="Times New Roman" w:eastAsia="Times New Roman" w:hAnsi="Times New Roman" w:cs="Times New Roman"/>
          <w:color w:val="444444"/>
          <w:sz w:val="28"/>
          <w:szCs w:val="28"/>
          <w:lang w:eastAsia="ru-RU"/>
        </w:rPr>
        <w:t xml:space="preserve">. </w:t>
      </w:r>
      <w:r w:rsidRPr="000A55D7">
        <w:rPr>
          <w:rFonts w:ascii="Times New Roman" w:eastAsia="Times New Roman" w:hAnsi="Times New Roman" w:cs="Times New Roman"/>
          <w:color w:val="444444"/>
          <w:sz w:val="28"/>
          <w:szCs w:val="28"/>
          <w:lang w:eastAsia="ru-RU"/>
        </w:rPr>
        <w:t>Поддержка женщин, детей, мужчин, пожилых людей в решении проблем по преодолению кризисных жизненных ситуаций, в том числе связанных с насилием;</w:t>
      </w:r>
    </w:p>
    <w:p w:rsidR="000A55D7" w:rsidRPr="000A55D7" w:rsidRDefault="000A55D7" w:rsidP="000A55D7">
      <w:pPr>
        <w:shd w:val="clear" w:color="auto" w:fill="FFFFFF"/>
        <w:spacing w:before="300" w:after="300" w:line="240" w:lineRule="auto"/>
        <w:jc w:val="both"/>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Консультативная помощь по телефону доверия</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i/>
          <w:iCs/>
          <w:color w:val="DD0055"/>
          <w:sz w:val="28"/>
          <w:szCs w:val="28"/>
          <w:lang w:eastAsia="ru-RU"/>
        </w:rPr>
        <w:t>7.    ГБУЗ АО «АПНД».</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w:t>
      </w:r>
      <w:hyperlink r:id="rId11" w:history="1">
        <w:r w:rsidRPr="000A55D7">
          <w:rPr>
            <w:rFonts w:ascii="Times New Roman" w:eastAsia="Times New Roman" w:hAnsi="Times New Roman" w:cs="Times New Roman"/>
            <w:color w:val="006400"/>
            <w:sz w:val="28"/>
            <w:szCs w:val="28"/>
            <w:lang w:eastAsia="ru-RU"/>
          </w:rPr>
          <w:t>http://29apnd.ru/</w:t>
        </w:r>
      </w:hyperlink>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1. Детское наркологическое отделение г. Архангельск, пр. Московский, 4 корп.</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+7 (8182) 61-59-09</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2. Детское психиатрическое отделение г. Архангельск, ул. Наб. Северной Двины, д.95</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+ 7 (8182) 20-68-10</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3.  Центр психического здоровья (отделение психотерапии АОПД)</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г. Архангельск, пр. Обводный Канал, 28</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+7 (8182) 64-60-25, 20-26-84</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lastRenderedPageBreak/>
        <w:t>Консультации врачей психотерапевтов, наркологов, психиатров.</w:t>
      </w:r>
    </w:p>
    <w:p w:rsidR="000A55D7" w:rsidRPr="000A55D7" w:rsidRDefault="000A55D7" w:rsidP="000A55D7">
      <w:pPr>
        <w:shd w:val="clear" w:color="auto" w:fill="FFFFFF"/>
        <w:spacing w:before="300" w:after="300" w:line="240" w:lineRule="auto"/>
        <w:jc w:val="center"/>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b/>
          <w:bCs/>
          <w:color w:val="444444"/>
          <w:sz w:val="28"/>
          <w:szCs w:val="28"/>
          <w:lang w:eastAsia="ru-RU"/>
        </w:rPr>
        <w:t>Сайты. Информация. Онлайн и офлайн консультации.</w:t>
      </w:r>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1.    Сайт «Я - родитель» </w:t>
      </w:r>
      <w:hyperlink r:id="rId12" w:history="1">
        <w:r w:rsidRPr="000A55D7">
          <w:rPr>
            <w:rFonts w:ascii="Times New Roman" w:eastAsia="Times New Roman" w:hAnsi="Times New Roman" w:cs="Times New Roman"/>
            <w:color w:val="006400"/>
            <w:sz w:val="28"/>
            <w:szCs w:val="28"/>
            <w:lang w:eastAsia="ru-RU"/>
          </w:rPr>
          <w:t>http://www.ya-roditel.ru</w:t>
        </w:r>
      </w:hyperlink>
      <w:hyperlink r:id="rId13" w:history="1">
        <w:r w:rsidRPr="000A55D7">
          <w:rPr>
            <w:rFonts w:ascii="Times New Roman" w:eastAsia="Times New Roman" w:hAnsi="Times New Roman" w:cs="Times New Roman"/>
            <w:color w:val="006400"/>
            <w:sz w:val="28"/>
            <w:szCs w:val="28"/>
            <w:lang w:eastAsia="ru-RU"/>
          </w:rPr>
          <w:t>/</w:t>
        </w:r>
      </w:hyperlink>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2.    Врачи – детям «</w:t>
      </w:r>
      <w:proofErr w:type="spellStart"/>
      <w:r w:rsidRPr="000A55D7">
        <w:rPr>
          <w:rFonts w:ascii="Times New Roman" w:eastAsia="Times New Roman" w:hAnsi="Times New Roman" w:cs="Times New Roman"/>
          <w:color w:val="444444"/>
          <w:sz w:val="28"/>
          <w:szCs w:val="28"/>
          <w:lang w:eastAsia="ru-RU"/>
        </w:rPr>
        <w:t>Помощьрядом</w:t>
      </w:r>
      <w:proofErr w:type="spellEnd"/>
      <w:r w:rsidRPr="000A55D7">
        <w:rPr>
          <w:rFonts w:ascii="Times New Roman" w:eastAsia="Times New Roman" w:hAnsi="Times New Roman" w:cs="Times New Roman"/>
          <w:color w:val="444444"/>
          <w:sz w:val="28"/>
          <w:szCs w:val="28"/>
          <w:lang w:eastAsia="ru-RU"/>
        </w:rPr>
        <w:t>» </w:t>
      </w:r>
      <w:hyperlink r:id="rId14" w:history="1">
        <w:r w:rsidRPr="000A55D7">
          <w:rPr>
            <w:rFonts w:ascii="Times New Roman" w:eastAsia="Times New Roman" w:hAnsi="Times New Roman" w:cs="Times New Roman"/>
            <w:color w:val="006400"/>
            <w:sz w:val="28"/>
            <w:szCs w:val="28"/>
            <w:lang w:eastAsia="ru-RU"/>
          </w:rPr>
          <w:t>http://pomoschryadom.ru</w:t>
        </w:r>
      </w:hyperlink>
      <w:hyperlink r:id="rId15" w:history="1">
        <w:r w:rsidRPr="000A55D7">
          <w:rPr>
            <w:rFonts w:ascii="Times New Roman" w:eastAsia="Times New Roman" w:hAnsi="Times New Roman" w:cs="Times New Roman"/>
            <w:color w:val="006400"/>
            <w:sz w:val="28"/>
            <w:szCs w:val="28"/>
            <w:lang w:eastAsia="ru-RU"/>
          </w:rPr>
          <w:t>/</w:t>
        </w:r>
      </w:hyperlink>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3.    Лига безопасного интернета </w:t>
      </w:r>
      <w:hyperlink r:id="rId16" w:history="1">
        <w:r w:rsidRPr="000A55D7">
          <w:rPr>
            <w:rFonts w:ascii="Times New Roman" w:eastAsia="Times New Roman" w:hAnsi="Times New Roman" w:cs="Times New Roman"/>
            <w:color w:val="006400"/>
            <w:sz w:val="28"/>
            <w:szCs w:val="28"/>
            <w:lang w:eastAsia="ru-RU"/>
          </w:rPr>
          <w:t>http://ligainternet.ru</w:t>
        </w:r>
      </w:hyperlink>
      <w:hyperlink r:id="rId17" w:history="1">
        <w:r w:rsidRPr="000A55D7">
          <w:rPr>
            <w:rFonts w:ascii="Times New Roman" w:eastAsia="Times New Roman" w:hAnsi="Times New Roman" w:cs="Times New Roman"/>
            <w:color w:val="006400"/>
            <w:sz w:val="28"/>
            <w:szCs w:val="28"/>
            <w:lang w:eastAsia="ru-RU"/>
          </w:rPr>
          <w:t>/</w:t>
        </w:r>
      </w:hyperlink>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4.    Интернет-служба экстренной психологической помощи МЧС России </w:t>
      </w:r>
      <w:hyperlink r:id="rId18" w:history="1">
        <w:r w:rsidRPr="000A55D7">
          <w:rPr>
            <w:rFonts w:ascii="Times New Roman" w:eastAsia="Times New Roman" w:hAnsi="Times New Roman" w:cs="Times New Roman"/>
            <w:color w:val="006400"/>
            <w:sz w:val="28"/>
            <w:szCs w:val="28"/>
            <w:lang w:eastAsia="ru-RU"/>
          </w:rPr>
          <w:t>http</w:t>
        </w:r>
      </w:hyperlink>
      <w:hyperlink r:id="rId19" w:history="1">
        <w:r w:rsidRPr="000A55D7">
          <w:rPr>
            <w:rFonts w:ascii="Times New Roman" w:eastAsia="Times New Roman" w:hAnsi="Times New Roman" w:cs="Times New Roman"/>
            <w:color w:val="006400"/>
            <w:sz w:val="28"/>
            <w:szCs w:val="28"/>
            <w:lang w:eastAsia="ru-RU"/>
          </w:rPr>
          <w:t>://www.psi.mchs.gov.ru</w:t>
        </w:r>
      </w:hyperlink>
      <w:hyperlink r:id="rId20" w:history="1">
        <w:r w:rsidRPr="000A55D7">
          <w:rPr>
            <w:rFonts w:ascii="Times New Roman" w:eastAsia="Times New Roman" w:hAnsi="Times New Roman" w:cs="Times New Roman"/>
            <w:color w:val="006400"/>
            <w:sz w:val="28"/>
            <w:szCs w:val="28"/>
            <w:lang w:eastAsia="ru-RU"/>
          </w:rPr>
          <w:t>/</w:t>
        </w:r>
      </w:hyperlink>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5.    Дети России онлайн </w:t>
      </w:r>
      <w:hyperlink r:id="rId21" w:history="1">
        <w:r w:rsidRPr="000A55D7">
          <w:rPr>
            <w:rFonts w:ascii="Times New Roman" w:eastAsia="Times New Roman" w:hAnsi="Times New Roman" w:cs="Times New Roman"/>
            <w:color w:val="006400"/>
            <w:sz w:val="28"/>
            <w:szCs w:val="28"/>
            <w:lang w:eastAsia="ru-RU"/>
          </w:rPr>
          <w:t>http://detionline.com</w:t>
        </w:r>
      </w:hyperlink>
      <w:hyperlink r:id="rId22" w:history="1">
        <w:r w:rsidRPr="000A55D7">
          <w:rPr>
            <w:rFonts w:ascii="Times New Roman" w:eastAsia="Times New Roman" w:hAnsi="Times New Roman" w:cs="Times New Roman"/>
            <w:color w:val="006400"/>
            <w:sz w:val="28"/>
            <w:szCs w:val="28"/>
            <w:lang w:eastAsia="ru-RU"/>
          </w:rPr>
          <w:t>/</w:t>
        </w:r>
      </w:hyperlink>
    </w:p>
    <w:p w:rsidR="000A55D7" w:rsidRPr="000A55D7" w:rsidRDefault="000A55D7" w:rsidP="000A55D7">
      <w:pPr>
        <w:shd w:val="clear" w:color="auto" w:fill="FFFFFF"/>
        <w:spacing w:before="300" w:after="30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6.    Твоя территория </w:t>
      </w:r>
      <w:hyperlink r:id="rId23" w:history="1">
        <w:r w:rsidRPr="000A55D7">
          <w:rPr>
            <w:rFonts w:ascii="Times New Roman" w:eastAsia="Times New Roman" w:hAnsi="Times New Roman" w:cs="Times New Roman"/>
            <w:color w:val="006400"/>
            <w:sz w:val="28"/>
            <w:szCs w:val="28"/>
            <w:lang w:eastAsia="ru-RU"/>
          </w:rPr>
          <w:t>https://</w:t>
        </w:r>
      </w:hyperlink>
      <w:hyperlink r:id="rId24" w:history="1">
        <w:r w:rsidRPr="000A55D7">
          <w:rPr>
            <w:rFonts w:ascii="Times New Roman" w:eastAsia="Times New Roman" w:hAnsi="Times New Roman" w:cs="Times New Roman"/>
            <w:color w:val="006400"/>
            <w:sz w:val="28"/>
            <w:szCs w:val="28"/>
            <w:lang w:eastAsia="ru-RU"/>
          </w:rPr>
          <w:t>vk.com/tvoya_territoria</w:t>
        </w:r>
      </w:hyperlink>
    </w:p>
    <w:p w:rsidR="000A55D7" w:rsidRPr="000A55D7" w:rsidRDefault="000A55D7" w:rsidP="000A55D7">
      <w:pPr>
        <w:shd w:val="clear" w:color="auto" w:fill="FFFFFF"/>
        <w:spacing w:before="300" w:after="300" w:line="240" w:lineRule="auto"/>
        <w:jc w:val="center"/>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i/>
          <w:iCs/>
          <w:color w:val="DD0055"/>
          <w:sz w:val="28"/>
          <w:szCs w:val="28"/>
          <w:lang w:eastAsia="ru-RU"/>
        </w:rPr>
        <w:t>Получение психологической помощи онлайн, возможность задать вопрос психологу, полезная информация для родителей и детей.</w:t>
      </w:r>
    </w:p>
    <w:p w:rsidR="000A55D7" w:rsidRPr="000A55D7" w:rsidRDefault="000A55D7" w:rsidP="000A55D7">
      <w:pPr>
        <w:shd w:val="clear" w:color="auto" w:fill="FFFFFF"/>
        <w:spacing w:before="300" w:after="0" w:line="240" w:lineRule="auto"/>
        <w:rPr>
          <w:rFonts w:ascii="Times New Roman" w:eastAsia="Times New Roman" w:hAnsi="Times New Roman" w:cs="Times New Roman"/>
          <w:color w:val="444444"/>
          <w:sz w:val="28"/>
          <w:szCs w:val="28"/>
          <w:lang w:eastAsia="ru-RU"/>
        </w:rPr>
      </w:pPr>
      <w:r w:rsidRPr="000A55D7">
        <w:rPr>
          <w:rFonts w:ascii="Times New Roman" w:eastAsia="Times New Roman" w:hAnsi="Times New Roman" w:cs="Times New Roman"/>
          <w:color w:val="444444"/>
          <w:sz w:val="28"/>
          <w:szCs w:val="28"/>
          <w:lang w:eastAsia="ru-RU"/>
        </w:rPr>
        <w:t>По материалам Центра экстренной психологической помощи ФГБОУ ВО МГППУ Москва</w:t>
      </w:r>
      <w:r>
        <w:rPr>
          <w:rFonts w:ascii="Times New Roman" w:eastAsia="Times New Roman" w:hAnsi="Times New Roman" w:cs="Times New Roman"/>
          <w:color w:val="444444"/>
          <w:sz w:val="28"/>
          <w:szCs w:val="28"/>
          <w:lang w:eastAsia="ru-RU"/>
        </w:rPr>
        <w:t>.</w:t>
      </w:r>
    </w:p>
    <w:p w:rsidR="000A55D7" w:rsidRPr="000A55D7" w:rsidRDefault="000A55D7" w:rsidP="000A55D7">
      <w:pPr>
        <w:spacing w:after="300" w:line="240" w:lineRule="auto"/>
        <w:rPr>
          <w:rFonts w:ascii="Times New Roman" w:eastAsia="Times New Roman" w:hAnsi="Times New Roman" w:cs="Times New Roman"/>
          <w:sz w:val="28"/>
          <w:szCs w:val="28"/>
          <w:lang w:eastAsia="ru-RU"/>
        </w:rPr>
      </w:pPr>
      <w:r w:rsidRPr="000A55D7">
        <w:rPr>
          <w:rFonts w:ascii="Times New Roman" w:eastAsia="Times New Roman" w:hAnsi="Times New Roman" w:cs="Times New Roman"/>
          <w:sz w:val="28"/>
          <w:szCs w:val="28"/>
          <w:lang w:eastAsia="ru-RU"/>
        </w:rPr>
        <w:t>Государственное бюджетное учреждение Архангельской области для детей,</w:t>
      </w:r>
      <w:r w:rsidRPr="000A55D7">
        <w:rPr>
          <w:rFonts w:ascii="Times New Roman" w:eastAsia="Times New Roman" w:hAnsi="Times New Roman" w:cs="Times New Roman"/>
          <w:sz w:val="28"/>
          <w:szCs w:val="28"/>
          <w:lang w:eastAsia="ru-RU"/>
        </w:rPr>
        <w:br/>
        <w:t>нуждающихся в психолого-педагогической и медико-социальной помощи,</w:t>
      </w:r>
      <w:r w:rsidRPr="000A55D7">
        <w:rPr>
          <w:rFonts w:ascii="Times New Roman" w:eastAsia="Times New Roman" w:hAnsi="Times New Roman" w:cs="Times New Roman"/>
          <w:sz w:val="28"/>
          <w:szCs w:val="28"/>
          <w:lang w:eastAsia="ru-RU"/>
        </w:rPr>
        <w:br/>
        <w:t>«Центр психолого-медико-социального сопровождения «Надежда» </w:t>
      </w:r>
      <w:r w:rsidRPr="000A55D7">
        <w:rPr>
          <w:rFonts w:ascii="Times New Roman" w:eastAsia="Times New Roman" w:hAnsi="Times New Roman" w:cs="Times New Roman"/>
          <w:sz w:val="28"/>
          <w:szCs w:val="28"/>
          <w:lang w:eastAsia="ru-RU"/>
        </w:rPr>
        <w:br/>
        <w:t>© 2024</w:t>
      </w:r>
    </w:p>
    <w:p w:rsidR="00567EB8" w:rsidRPr="000A55D7" w:rsidRDefault="000A55D7">
      <w:pPr>
        <w:rPr>
          <w:rFonts w:ascii="Times New Roman" w:hAnsi="Times New Roman" w:cs="Times New Roman"/>
          <w:sz w:val="28"/>
          <w:szCs w:val="28"/>
        </w:rPr>
      </w:pPr>
    </w:p>
    <w:sectPr w:rsidR="00567EB8" w:rsidRPr="000A5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70F23"/>
    <w:multiLevelType w:val="multilevel"/>
    <w:tmpl w:val="B404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F695A"/>
    <w:multiLevelType w:val="multilevel"/>
    <w:tmpl w:val="E262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95ADC"/>
    <w:multiLevelType w:val="multilevel"/>
    <w:tmpl w:val="DCC8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697D61"/>
    <w:multiLevelType w:val="multilevel"/>
    <w:tmpl w:val="B05A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903F71"/>
    <w:multiLevelType w:val="multilevel"/>
    <w:tmpl w:val="316A0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D7"/>
    <w:rsid w:val="000A55D7"/>
    <w:rsid w:val="004153F5"/>
    <w:rsid w:val="00631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B4E"/>
  <w15:chartTrackingRefBased/>
  <w15:docId w15:val="{825E54D2-08EA-473E-BF97-FDAE4600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319682">
      <w:bodyDiv w:val="1"/>
      <w:marLeft w:val="0"/>
      <w:marRight w:val="0"/>
      <w:marTop w:val="0"/>
      <w:marBottom w:val="0"/>
      <w:divBdr>
        <w:top w:val="none" w:sz="0" w:space="0" w:color="auto"/>
        <w:left w:val="none" w:sz="0" w:space="0" w:color="auto"/>
        <w:bottom w:val="none" w:sz="0" w:space="0" w:color="auto"/>
        <w:right w:val="none" w:sz="0" w:space="0" w:color="auto"/>
      </w:divBdr>
      <w:divsChild>
        <w:div w:id="1374117303">
          <w:marLeft w:val="-525"/>
          <w:marRight w:val="0"/>
          <w:marTop w:val="0"/>
          <w:marBottom w:val="0"/>
          <w:divBdr>
            <w:top w:val="none" w:sz="0" w:space="0" w:color="auto"/>
            <w:left w:val="none" w:sz="0" w:space="0" w:color="auto"/>
            <w:bottom w:val="none" w:sz="0" w:space="0" w:color="auto"/>
            <w:right w:val="none" w:sz="0" w:space="0" w:color="auto"/>
          </w:divBdr>
          <w:divsChild>
            <w:div w:id="96487072">
              <w:marLeft w:val="0"/>
              <w:marRight w:val="0"/>
              <w:marTop w:val="0"/>
              <w:marBottom w:val="0"/>
              <w:divBdr>
                <w:top w:val="none" w:sz="0" w:space="0" w:color="auto"/>
                <w:left w:val="none" w:sz="0" w:space="0" w:color="auto"/>
                <w:bottom w:val="none" w:sz="0" w:space="0" w:color="auto"/>
                <w:right w:val="none" w:sz="0" w:space="0" w:color="auto"/>
              </w:divBdr>
            </w:div>
            <w:div w:id="362632794">
              <w:marLeft w:val="0"/>
              <w:marRight w:val="0"/>
              <w:marTop w:val="0"/>
              <w:marBottom w:val="0"/>
              <w:divBdr>
                <w:top w:val="single" w:sz="6" w:space="15" w:color="DDDDDD"/>
                <w:left w:val="single" w:sz="6" w:space="15" w:color="DDDDDD"/>
                <w:bottom w:val="single" w:sz="6" w:space="15" w:color="DDDDDD"/>
                <w:right w:val="single" w:sz="6" w:space="15" w:color="DDDDDD"/>
              </w:divBdr>
            </w:div>
            <w:div w:id="844591998">
              <w:marLeft w:val="0"/>
              <w:marRight w:val="0"/>
              <w:marTop w:val="525"/>
              <w:marBottom w:val="0"/>
              <w:divBdr>
                <w:top w:val="single" w:sz="6" w:space="15" w:color="DDDDDD"/>
                <w:left w:val="single" w:sz="6" w:space="15" w:color="DDDDDD"/>
                <w:bottom w:val="single" w:sz="6" w:space="15" w:color="DDDDDD"/>
                <w:right w:val="single" w:sz="6" w:space="15" w:color="DDDDDD"/>
              </w:divBdr>
              <w:divsChild>
                <w:div w:id="1394424163">
                  <w:marLeft w:val="0"/>
                  <w:marRight w:val="0"/>
                  <w:marTop w:val="0"/>
                  <w:marBottom w:val="0"/>
                  <w:divBdr>
                    <w:top w:val="none" w:sz="0" w:space="0" w:color="auto"/>
                    <w:left w:val="none" w:sz="0" w:space="0" w:color="auto"/>
                    <w:bottom w:val="none" w:sz="0" w:space="0" w:color="auto"/>
                    <w:right w:val="none" w:sz="0" w:space="0" w:color="auto"/>
                  </w:divBdr>
                </w:div>
              </w:divsChild>
            </w:div>
            <w:div w:id="513299471">
              <w:marLeft w:val="0"/>
              <w:marRight w:val="0"/>
              <w:marTop w:val="525"/>
              <w:marBottom w:val="0"/>
              <w:divBdr>
                <w:top w:val="single" w:sz="6" w:space="15" w:color="DDDDDD"/>
                <w:left w:val="single" w:sz="6" w:space="15" w:color="DDDDDD"/>
                <w:bottom w:val="single" w:sz="6" w:space="15" w:color="DDDDDD"/>
                <w:right w:val="single" w:sz="6" w:space="15" w:color="DDDDDD"/>
              </w:divBdr>
            </w:div>
            <w:div w:id="1673139717">
              <w:marLeft w:val="0"/>
              <w:marRight w:val="0"/>
              <w:marTop w:val="525"/>
              <w:marBottom w:val="0"/>
              <w:divBdr>
                <w:top w:val="single" w:sz="6" w:space="15" w:color="DDDDDD"/>
                <w:left w:val="single" w:sz="6" w:space="15" w:color="DDDDDD"/>
                <w:bottom w:val="single" w:sz="6" w:space="15" w:color="DDDDDD"/>
                <w:right w:val="single" w:sz="6" w:space="15" w:color="DDDDDD"/>
              </w:divBdr>
            </w:div>
            <w:div w:id="1193032463">
              <w:marLeft w:val="0"/>
              <w:marRight w:val="0"/>
              <w:marTop w:val="525"/>
              <w:marBottom w:val="0"/>
              <w:divBdr>
                <w:top w:val="single" w:sz="6" w:space="15" w:color="DDDDDD"/>
                <w:left w:val="single" w:sz="6" w:space="15" w:color="DDDDDD"/>
                <w:bottom w:val="single" w:sz="6" w:space="15" w:color="DDDDDD"/>
                <w:right w:val="single" w:sz="6" w:space="15" w:color="DDDDDD"/>
              </w:divBdr>
            </w:div>
            <w:div w:id="1113210167">
              <w:marLeft w:val="0"/>
              <w:marRight w:val="0"/>
              <w:marTop w:val="525"/>
              <w:marBottom w:val="0"/>
              <w:divBdr>
                <w:top w:val="single" w:sz="6" w:space="15" w:color="DDDDDD"/>
                <w:left w:val="single" w:sz="6" w:space="15" w:color="DDDDDD"/>
                <w:bottom w:val="single" w:sz="6" w:space="15" w:color="DDDDDD"/>
                <w:right w:val="single" w:sz="6" w:space="15" w:color="DDDDDD"/>
              </w:divBdr>
            </w:div>
            <w:div w:id="2045787880">
              <w:marLeft w:val="0"/>
              <w:marRight w:val="0"/>
              <w:marTop w:val="525"/>
              <w:marBottom w:val="0"/>
              <w:divBdr>
                <w:top w:val="single" w:sz="6" w:space="15" w:color="DDDDDD"/>
                <w:left w:val="single" w:sz="6" w:space="15" w:color="DDDDDD"/>
                <w:bottom w:val="single" w:sz="6" w:space="15" w:color="DDDDDD"/>
                <w:right w:val="single" w:sz="6" w:space="15" w:color="DDDDDD"/>
              </w:divBdr>
              <w:divsChild>
                <w:div w:id="20321634">
                  <w:marLeft w:val="0"/>
                  <w:marRight w:val="0"/>
                  <w:marTop w:val="0"/>
                  <w:marBottom w:val="0"/>
                  <w:divBdr>
                    <w:top w:val="none" w:sz="0" w:space="0" w:color="auto"/>
                    <w:left w:val="none" w:sz="0" w:space="0" w:color="auto"/>
                    <w:bottom w:val="none" w:sz="0" w:space="0" w:color="auto"/>
                    <w:right w:val="none" w:sz="0" w:space="0" w:color="auto"/>
                  </w:divBdr>
                </w:div>
                <w:div w:id="1365130362">
                  <w:marLeft w:val="0"/>
                  <w:marRight w:val="0"/>
                  <w:marTop w:val="300"/>
                  <w:marBottom w:val="0"/>
                  <w:divBdr>
                    <w:top w:val="none" w:sz="0" w:space="0" w:color="auto"/>
                    <w:left w:val="none" w:sz="0" w:space="0" w:color="auto"/>
                    <w:bottom w:val="none" w:sz="0" w:space="0" w:color="auto"/>
                    <w:right w:val="none" w:sz="0" w:space="0" w:color="auto"/>
                  </w:divBdr>
                </w:div>
                <w:div w:id="645476808">
                  <w:marLeft w:val="0"/>
                  <w:marRight w:val="0"/>
                  <w:marTop w:val="300"/>
                  <w:marBottom w:val="0"/>
                  <w:divBdr>
                    <w:top w:val="none" w:sz="0" w:space="0" w:color="auto"/>
                    <w:left w:val="none" w:sz="0" w:space="0" w:color="auto"/>
                    <w:bottom w:val="none" w:sz="0" w:space="0" w:color="auto"/>
                    <w:right w:val="none" w:sz="0" w:space="0" w:color="auto"/>
                  </w:divBdr>
                </w:div>
                <w:div w:id="18223861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5792299">
          <w:marLeft w:val="0"/>
          <w:marRight w:val="0"/>
          <w:marTop w:val="0"/>
          <w:marBottom w:val="0"/>
          <w:divBdr>
            <w:top w:val="none" w:sz="0" w:space="0" w:color="auto"/>
            <w:left w:val="none" w:sz="0" w:space="0" w:color="auto"/>
            <w:bottom w:val="none" w:sz="0" w:space="0" w:color="auto"/>
            <w:right w:val="none" w:sz="0" w:space="0" w:color="auto"/>
          </w:divBdr>
        </w:div>
        <w:div w:id="903610751">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dejdaarh.ru/" TargetMode="External"/><Relationship Id="rId13" Type="http://schemas.openxmlformats.org/officeDocument/2006/relationships/hyperlink" Target="http://www.ya-roditel.ru/" TargetMode="External"/><Relationship Id="rId18" Type="http://schemas.openxmlformats.org/officeDocument/2006/relationships/hyperlink" Target="http://www.psi.mchs.gov.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etionline.com/" TargetMode="External"/><Relationship Id="rId7" Type="http://schemas.openxmlformats.org/officeDocument/2006/relationships/hyperlink" Target="http://nadejda.1mcg.ru/" TargetMode="External"/><Relationship Id="rId12" Type="http://schemas.openxmlformats.org/officeDocument/2006/relationships/hyperlink" Target="http://www.ya-roditel.ru/" TargetMode="External"/><Relationship Id="rId17" Type="http://schemas.openxmlformats.org/officeDocument/2006/relationships/hyperlink" Target="http://ligainterne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gainternet.ru/" TargetMode="External"/><Relationship Id="rId20" Type="http://schemas.openxmlformats.org/officeDocument/2006/relationships/hyperlink" Target="http://www.psi.mchs.gov.ru/" TargetMode="External"/><Relationship Id="rId1" Type="http://schemas.openxmlformats.org/officeDocument/2006/relationships/numbering" Target="numbering.xml"/><Relationship Id="rId6" Type="http://schemas.openxmlformats.org/officeDocument/2006/relationships/hyperlink" Target="http://leda29.ru/" TargetMode="External"/><Relationship Id="rId11" Type="http://schemas.openxmlformats.org/officeDocument/2006/relationships/hyperlink" Target="http://29apnd.ru/" TargetMode="External"/><Relationship Id="rId24" Type="http://schemas.openxmlformats.org/officeDocument/2006/relationships/hyperlink" Target="https://vk.com/tvoya_territoria" TargetMode="External"/><Relationship Id="rId5" Type="http://schemas.openxmlformats.org/officeDocument/2006/relationships/hyperlink" Target="http://leda29.ru/" TargetMode="External"/><Relationship Id="rId15" Type="http://schemas.openxmlformats.org/officeDocument/2006/relationships/hyperlink" Target="http://pomoschryadom.ru/" TargetMode="External"/><Relationship Id="rId23" Type="http://schemas.openxmlformats.org/officeDocument/2006/relationships/hyperlink" Target="https://vk.com/tvoya_territoria" TargetMode="External"/><Relationship Id="rId10" Type="http://schemas.openxmlformats.org/officeDocument/2006/relationships/hyperlink" Target="http://krisarh.ru/" TargetMode="External"/><Relationship Id="rId19" Type="http://schemas.openxmlformats.org/officeDocument/2006/relationships/hyperlink" Target="http://www.psi.mchs.gov.ru/" TargetMode="External"/><Relationship Id="rId4" Type="http://schemas.openxmlformats.org/officeDocument/2006/relationships/webSettings" Target="webSettings.xml"/><Relationship Id="rId9" Type="http://schemas.openxmlformats.org/officeDocument/2006/relationships/hyperlink" Target="http://nadejda.1mcg.ru/" TargetMode="External"/><Relationship Id="rId14" Type="http://schemas.openxmlformats.org/officeDocument/2006/relationships/hyperlink" Target="http://pomoschryadom.ru/" TargetMode="External"/><Relationship Id="rId22" Type="http://schemas.openxmlformats.org/officeDocument/2006/relationships/hyperlink" Target="http://det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2317</Words>
  <Characters>13209</Characters>
  <Application>Microsoft Office Word</Application>
  <DocSecurity>0</DocSecurity>
  <Lines>110</Lines>
  <Paragraphs>30</Paragraphs>
  <ScaleCrop>false</ScaleCrop>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ChudinovaAV</dc:creator>
  <cp:keywords/>
  <dc:description/>
  <cp:lastModifiedBy>ChudinovaAV</cp:lastModifiedBy>
  <cp:revision>1</cp:revision>
  <dcterms:created xsi:type="dcterms:W3CDTF">2024-10-21T09:50:00Z</dcterms:created>
  <dcterms:modified xsi:type="dcterms:W3CDTF">2024-10-21T09:53:00Z</dcterms:modified>
</cp:coreProperties>
</file>